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FA127F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2025 год по итогам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C2146" w:rsidRDefault="002B6CE7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FA127F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r w:rsidR="00FA127F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2B6D9B">
        <w:rPr>
          <w:rFonts w:ascii="Times New Roman" w:eastAsia="Times New Roman" w:hAnsi="Times New Roman"/>
          <w:sz w:val="28"/>
          <w:szCs w:val="20"/>
          <w:lang w:eastAsia="ru-RU"/>
        </w:rPr>
        <w:t>107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:rsidR="00273D94" w:rsidRDefault="005C2146" w:rsidP="00273D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предусмотрено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200</w:t>
      </w:r>
      <w:r w:rsidR="002B6D9B">
        <w:rPr>
          <w:rFonts w:ascii="Times New Roman" w:eastAsia="Times New Roman" w:hAnsi="Times New Roman"/>
          <w:sz w:val="28"/>
          <w:szCs w:val="20"/>
          <w:lang w:eastAsia="ru-RU"/>
        </w:rPr>
        <w:t>8,4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2008</w:t>
      </w:r>
      <w:r w:rsidR="002B6D9B">
        <w:rPr>
          <w:rFonts w:ascii="Times New Roman" w:eastAsia="Times New Roman" w:hAnsi="Times New Roman"/>
          <w:sz w:val="28"/>
          <w:szCs w:val="20"/>
          <w:lang w:eastAsia="ru-RU"/>
        </w:rPr>
        <w:t>,4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</w:t>
      </w:r>
    </w:p>
    <w:p w:rsidR="005C2146" w:rsidRDefault="005C2146" w:rsidP="00A53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 xml:space="preserve">1015,0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50,5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FA127F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:rsidR="0001398F" w:rsidRPr="001231DF" w:rsidRDefault="0001398F" w:rsidP="002B6D9B">
      <w:pPr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</w:p>
    <w:p w:rsidR="0001398F" w:rsidRPr="001231DF" w:rsidRDefault="0001398F" w:rsidP="002B6D9B">
      <w:pPr>
        <w:jc w:val="both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</w:p>
    <w:p w:rsidR="0001398F" w:rsidRPr="001231DF" w:rsidRDefault="0001398F" w:rsidP="002B6D9B">
      <w:pPr>
        <w:jc w:val="both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«Про</w:t>
      </w:r>
      <w:r w:rsidR="001231DF">
        <w:rPr>
          <w:rFonts w:ascii="Times New Roman" w:hAnsi="Times New Roman"/>
          <w:sz w:val="28"/>
          <w:szCs w:val="28"/>
        </w:rPr>
        <w:t>ектные работы по строительству,</w:t>
      </w:r>
      <w:r w:rsidR="002B6CE7">
        <w:rPr>
          <w:rFonts w:ascii="Times New Roman" w:hAnsi="Times New Roman"/>
          <w:sz w:val="28"/>
          <w:szCs w:val="28"/>
        </w:rPr>
        <w:t xml:space="preserve"> </w:t>
      </w:r>
      <w:r w:rsidRPr="001231DF">
        <w:rPr>
          <w:rFonts w:ascii="Times New Roman" w:hAnsi="Times New Roman"/>
          <w:sz w:val="28"/>
          <w:szCs w:val="28"/>
        </w:rPr>
        <w:t>реконструкции и капитальному ремонту автомобильных дорог общего пользования местного значения и искусственных сооружений на них»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FA127F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2025 году предусмотрено достижение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По итогам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2025 года достижение показателей не запланировано.</w:t>
      </w:r>
    </w:p>
    <w:p w:rsidR="00FB47A7" w:rsidRPr="00FB47A7" w:rsidRDefault="00FB47A7" w:rsidP="00FB47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E456F" w:rsidRPr="002B6CE7" w:rsidRDefault="005C2146" w:rsidP="008E45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комплекса процессных мероприятий </w:t>
      </w:r>
      <w:r w:rsidR="002B6D9B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2B6D9B">
        <w:rPr>
          <w:rFonts w:ascii="Times New Roman" w:eastAsia="Times New Roman" w:hAnsi="Times New Roman"/>
          <w:sz w:val="28"/>
          <w:szCs w:val="20"/>
          <w:lang w:eastAsia="ru-RU"/>
        </w:rPr>
        <w:t>487,0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567908">
        <w:rPr>
          <w:rFonts w:ascii="Times New Roman" w:eastAsia="Times New Roman" w:hAnsi="Times New Roman"/>
          <w:sz w:val="28"/>
          <w:szCs w:val="20"/>
          <w:lang w:eastAsia="ru-RU"/>
        </w:rPr>
        <w:t>487,0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387,0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79,5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Default="004F59D7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Достижение задач комплекса процессных мероприятий «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Безопасность дорожного движения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» 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контроль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ных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, д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остижение 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котор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ых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запланировано до конца года.</w:t>
      </w:r>
    </w:p>
    <w:p w:rsidR="008E456F" w:rsidRDefault="008E456F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 контрольные точки  уже исполнены:</w:t>
      </w:r>
    </w:p>
    <w:p w:rsidR="008E456F" w:rsidRPr="008E456F" w:rsidRDefault="008E456F" w:rsidP="008E456F">
      <w:pPr>
        <w:ind w:firstLine="708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8E456F" w:rsidRPr="008E456F" w:rsidRDefault="008E456F" w:rsidP="008E456F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lastRenderedPageBreak/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мероприятий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 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396E60">
        <w:rPr>
          <w:rFonts w:ascii="Times New Roman" w:eastAsia="Times New Roman" w:hAnsi="Times New Roman"/>
          <w:sz w:val="28"/>
          <w:szCs w:val="20"/>
          <w:lang w:eastAsia="ru-RU"/>
        </w:rPr>
        <w:t> 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52</w:t>
      </w:r>
      <w:r w:rsidR="00396E60">
        <w:rPr>
          <w:rFonts w:ascii="Times New Roman" w:eastAsia="Times New Roman" w:hAnsi="Times New Roman"/>
          <w:sz w:val="28"/>
          <w:szCs w:val="20"/>
          <w:lang w:eastAsia="ru-RU"/>
        </w:rPr>
        <w:t>1,4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396E60">
        <w:rPr>
          <w:rFonts w:ascii="Times New Roman" w:eastAsia="Times New Roman" w:hAnsi="Times New Roman"/>
          <w:sz w:val="28"/>
          <w:szCs w:val="20"/>
          <w:lang w:eastAsia="ru-RU"/>
        </w:rPr>
        <w:t> 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52</w:t>
      </w:r>
      <w:r w:rsidR="00396E60">
        <w:rPr>
          <w:rFonts w:ascii="Times New Roman" w:eastAsia="Times New Roman" w:hAnsi="Times New Roman"/>
          <w:sz w:val="28"/>
          <w:szCs w:val="20"/>
          <w:lang w:eastAsia="ru-RU"/>
        </w:rPr>
        <w:t>1,4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396E60">
        <w:rPr>
          <w:rFonts w:ascii="Times New Roman" w:eastAsia="Times New Roman" w:hAnsi="Times New Roman"/>
          <w:sz w:val="28"/>
          <w:szCs w:val="20"/>
          <w:lang w:eastAsia="ru-RU"/>
        </w:rPr>
        <w:t>28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41,3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задач комплекса процессных мероприятий </w:t>
      </w:r>
      <w:r w:rsidR="005351CF" w:rsidRP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«Капитальный ремонт, ремонт и содержание автомобильных дорог общего пользования регионального и межмуниципального значения и искусственных сооружений на них»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оценивается на основании </w:t>
      </w:r>
      <w:r w:rsidR="000440A0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bookmarkStart w:id="0" w:name="_GoBack"/>
      <w:bookmarkEnd w:id="0"/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2025 года достигнут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в установленный срок.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 xml:space="preserve">Контрольная точка </w:t>
      </w:r>
      <w:r w:rsidR="001231DF">
        <w:rPr>
          <w:rFonts w:ascii="Times New Roman" w:hAnsi="Times New Roman"/>
          <w:sz w:val="28"/>
          <w:szCs w:val="28"/>
        </w:rPr>
        <w:t xml:space="preserve">   </w:t>
      </w:r>
      <w:r w:rsidRPr="008E456F">
        <w:rPr>
          <w:rFonts w:ascii="Times New Roman" w:hAnsi="Times New Roman"/>
          <w:sz w:val="28"/>
          <w:szCs w:val="28"/>
        </w:rPr>
        <w:t>1.1.1. «Закупки включены в план закупок»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 запланировано до конца года.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FA16F6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Pr="001231DF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 w:rsidRPr="00AA4C2E">
        <w:rPr>
          <w:rFonts w:ascii="Times New Roman" w:eastAsia="Times New Roman" w:hAnsi="Times New Roman"/>
          <w:sz w:val="28"/>
          <w:szCs w:val="20"/>
          <w:lang w:eastAsia="ru-RU"/>
        </w:rPr>
        <w:t xml:space="preserve">,0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тыс. рублей. Фактическое освоение средств по итогам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1231D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задач комплекса процессных мероприятий 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75CDA" w:rsidRPr="001231DF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оценивается на основании 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Pr="00375CDA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highlight w:val="yellow"/>
          <w:lang w:eastAsia="ru-RU"/>
        </w:rPr>
      </w:pP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</w:t>
      </w:r>
      <w:r w:rsidR="00B858DB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достигнуты 2 контрольные точки</w:t>
      </w:r>
      <w:r w:rsidR="00D168E0"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>в установленный срок.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9C3" w:rsidRDefault="009F69C3" w:rsidP="008E456F">
      <w:pPr>
        <w:spacing w:after="0" w:line="240" w:lineRule="auto"/>
      </w:pPr>
      <w:r>
        <w:separator/>
      </w:r>
    </w:p>
  </w:endnote>
  <w:endnote w:type="continuationSeparator" w:id="0">
    <w:p w:rsidR="009F69C3" w:rsidRDefault="009F69C3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9C3" w:rsidRDefault="009F69C3" w:rsidP="008E456F">
      <w:pPr>
        <w:spacing w:after="0" w:line="240" w:lineRule="auto"/>
      </w:pPr>
      <w:r>
        <w:separator/>
      </w:r>
    </w:p>
  </w:footnote>
  <w:footnote w:type="continuationSeparator" w:id="0">
    <w:p w:rsidR="009F69C3" w:rsidRDefault="009F69C3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E51"/>
    <w:rsid w:val="0001398F"/>
    <w:rsid w:val="000353BA"/>
    <w:rsid w:val="000440A0"/>
    <w:rsid w:val="00050B89"/>
    <w:rsid w:val="000F27C1"/>
    <w:rsid w:val="001231DF"/>
    <w:rsid w:val="0016209B"/>
    <w:rsid w:val="00273D94"/>
    <w:rsid w:val="002B203D"/>
    <w:rsid w:val="002B6CE7"/>
    <w:rsid w:val="002B6D9B"/>
    <w:rsid w:val="00375CDA"/>
    <w:rsid w:val="00380C61"/>
    <w:rsid w:val="00396E60"/>
    <w:rsid w:val="003A493E"/>
    <w:rsid w:val="003F112F"/>
    <w:rsid w:val="004F59D7"/>
    <w:rsid w:val="005006E0"/>
    <w:rsid w:val="005351CF"/>
    <w:rsid w:val="00567908"/>
    <w:rsid w:val="005708C7"/>
    <w:rsid w:val="00571B7B"/>
    <w:rsid w:val="005743C0"/>
    <w:rsid w:val="005C2146"/>
    <w:rsid w:val="0062352F"/>
    <w:rsid w:val="00685B45"/>
    <w:rsid w:val="00711E51"/>
    <w:rsid w:val="00732C76"/>
    <w:rsid w:val="007D6D5D"/>
    <w:rsid w:val="008B3D0E"/>
    <w:rsid w:val="008D3CC7"/>
    <w:rsid w:val="008E456F"/>
    <w:rsid w:val="00950BAA"/>
    <w:rsid w:val="009C3386"/>
    <w:rsid w:val="009F69C3"/>
    <w:rsid w:val="00A04A20"/>
    <w:rsid w:val="00A53C02"/>
    <w:rsid w:val="00A94B69"/>
    <w:rsid w:val="00AA4C2E"/>
    <w:rsid w:val="00AF5DD9"/>
    <w:rsid w:val="00B01AEC"/>
    <w:rsid w:val="00B11E2A"/>
    <w:rsid w:val="00B2042A"/>
    <w:rsid w:val="00B53808"/>
    <w:rsid w:val="00B858DB"/>
    <w:rsid w:val="00BC3CDF"/>
    <w:rsid w:val="00C07B52"/>
    <w:rsid w:val="00C21779"/>
    <w:rsid w:val="00C238AA"/>
    <w:rsid w:val="00C417FE"/>
    <w:rsid w:val="00CC2081"/>
    <w:rsid w:val="00CE1293"/>
    <w:rsid w:val="00CF2BCD"/>
    <w:rsid w:val="00D168E0"/>
    <w:rsid w:val="00D44DE3"/>
    <w:rsid w:val="00DA46C0"/>
    <w:rsid w:val="00DB4C35"/>
    <w:rsid w:val="00DF5569"/>
    <w:rsid w:val="00E6104B"/>
    <w:rsid w:val="00EC227C"/>
    <w:rsid w:val="00EE19B8"/>
    <w:rsid w:val="00F615A4"/>
    <w:rsid w:val="00F87AC4"/>
    <w:rsid w:val="00FA127F"/>
    <w:rsid w:val="00FA16F6"/>
    <w:rsid w:val="00FB47A7"/>
    <w:rsid w:val="00FF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364F"/>
  <w15:docId w15:val="{D207471E-EB3B-45B9-B8FC-C9435A55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User</cp:lastModifiedBy>
  <cp:revision>5</cp:revision>
  <dcterms:created xsi:type="dcterms:W3CDTF">2025-07-21T06:37:00Z</dcterms:created>
  <dcterms:modified xsi:type="dcterms:W3CDTF">2025-10-09T12:03:00Z</dcterms:modified>
</cp:coreProperties>
</file>